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666B" w14:textId="77777777" w:rsidR="008E59FD" w:rsidRDefault="008E59FD" w:rsidP="008E59FD">
      <w:pPr>
        <w:pStyle w:val="NormalWeb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IDENTIFICACIÓ :</w:t>
      </w:r>
    </w:p>
    <w:p w14:paraId="2CEEE938" w14:textId="77777777" w:rsidR="008E59FD" w:rsidRPr="007C071A" w:rsidRDefault="008E59FD" w:rsidP="008E59FD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Àrea/Servei: </w:t>
      </w:r>
    </w:p>
    <w:p w14:paraId="6475D4B8" w14:textId="77777777" w:rsidR="008E59FD" w:rsidRPr="007C071A" w:rsidRDefault="008E59FD" w:rsidP="008E59FD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Expedient núm.: </w:t>
      </w:r>
    </w:p>
    <w:p w14:paraId="176E8CB5" w14:textId="77777777" w:rsidR="008E59FD" w:rsidRPr="007C071A" w:rsidRDefault="008E59FD" w:rsidP="008E59FD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>Procediment:</w:t>
      </w:r>
      <w:r w:rsidRPr="007C071A">
        <w:rPr>
          <w:lang w:val="ca-ES"/>
        </w:rPr>
        <w:t xml:space="preserve"> </w:t>
      </w:r>
      <w:r>
        <w:rPr>
          <w:rFonts w:ascii="Arial" w:hAnsi="Arial" w:cs="Arial"/>
          <w:bCs/>
          <w:lang w:val="ca-ES"/>
        </w:rPr>
        <w:t xml:space="preserve"> </w:t>
      </w:r>
      <w:r w:rsidRPr="007C071A">
        <w:rPr>
          <w:rFonts w:ascii="Arial" w:hAnsi="Arial" w:cs="Arial"/>
          <w:bCs/>
          <w:lang w:val="ca-ES"/>
        </w:rPr>
        <w:t xml:space="preserve"> </w:t>
      </w:r>
    </w:p>
    <w:p w14:paraId="5D2BEC62" w14:textId="77777777" w:rsidR="008E59FD" w:rsidRDefault="008E59FD" w:rsidP="008E59FD">
      <w:pPr>
        <w:spacing w:before="120"/>
        <w:ind w:firstLine="0"/>
        <w:rPr>
          <w:b/>
        </w:rPr>
      </w:pPr>
    </w:p>
    <w:p w14:paraId="63F976CA" w14:textId="77777777" w:rsidR="00580AA0" w:rsidRPr="00580AA0" w:rsidRDefault="00580AA0" w:rsidP="00092DCF">
      <w:pPr>
        <w:widowControl w:val="0"/>
        <w:suppressAutoHyphens/>
        <w:ind w:left="142" w:firstLine="0"/>
        <w:jc w:val="center"/>
        <w:rPr>
          <w:rFonts w:eastAsia="DejaVu Sans" w:cs="DejaVu Sans"/>
          <w:lang w:val="es-ES" w:eastAsia="zh-CN" w:bidi="hi-IN"/>
        </w:rPr>
      </w:pPr>
      <w:r w:rsidRPr="00580AA0">
        <w:rPr>
          <w:rFonts w:eastAsia="DejaVu Sans" w:cs="DejaVu Sans"/>
          <w:lang w:val="es-ES" w:eastAsia="zh-CN" w:bidi="hi-IN"/>
        </w:rPr>
        <w:t> </w:t>
      </w:r>
    </w:p>
    <w:p w14:paraId="744F1AAA" w14:textId="2FF644DC" w:rsidR="00580AA0" w:rsidRPr="00580AA0" w:rsidRDefault="00580AA0" w:rsidP="00092DCF">
      <w:pPr>
        <w:widowControl w:val="0"/>
        <w:suppressAutoHyphens/>
        <w:ind w:left="142" w:firstLine="0"/>
        <w:jc w:val="center"/>
        <w:rPr>
          <w:rFonts w:eastAsia="DejaVu Sans" w:cs="DejaVu Sans"/>
          <w:lang w:val="es-ES" w:eastAsia="zh-CN" w:bidi="hi-IN"/>
        </w:rPr>
      </w:pPr>
    </w:p>
    <w:p w14:paraId="19BEF28E" w14:textId="02AD6D64" w:rsidR="00580AA0" w:rsidRPr="00580AA0" w:rsidRDefault="00E05A02" w:rsidP="00AA3A92">
      <w:pPr>
        <w:widowControl w:val="0"/>
        <w:suppressAutoHyphens/>
        <w:ind w:left="142" w:firstLine="0"/>
        <w:jc w:val="center"/>
        <w:rPr>
          <w:rFonts w:eastAsia="DejaVu Sans" w:cs="DejaVu Sans"/>
          <w:lang w:val="es-ES" w:eastAsia="zh-CN" w:bidi="hi-IN"/>
        </w:rPr>
      </w:pPr>
      <w:r>
        <w:rPr>
          <w:rFonts w:eastAsia="DejaVu Sans" w:cs="DejaVu Sans"/>
          <w:b/>
          <w:lang w:val="es-ES" w:eastAsia="zh-CN" w:bidi="hi-IN"/>
        </w:rPr>
        <w:t>PROPOSTA DE DICTA</w:t>
      </w:r>
      <w:r w:rsidR="00CA790C">
        <w:rPr>
          <w:rFonts w:eastAsia="DejaVu Sans" w:cs="DejaVu Sans"/>
          <w:b/>
          <w:lang w:val="es-ES" w:eastAsia="zh-CN" w:bidi="hi-IN"/>
        </w:rPr>
        <w:t xml:space="preserve">MEN </w:t>
      </w:r>
      <w:r w:rsidR="00092DCF">
        <w:rPr>
          <w:rFonts w:eastAsia="DejaVu Sans" w:cs="DejaVu Sans"/>
          <w:b/>
          <w:lang w:val="es-ES" w:eastAsia="zh-CN" w:bidi="hi-IN"/>
        </w:rPr>
        <w:t>DE</w:t>
      </w:r>
      <w:r w:rsidR="00CA790C">
        <w:rPr>
          <w:rFonts w:eastAsia="DejaVu Sans" w:cs="DejaVu Sans"/>
          <w:b/>
          <w:lang w:val="es-ES" w:eastAsia="zh-CN" w:bidi="hi-IN"/>
        </w:rPr>
        <w:t xml:space="preserve"> LA COMISSIÓ INFORMATIVA</w:t>
      </w:r>
      <w:r w:rsidR="00D510DC">
        <w:rPr>
          <w:rFonts w:eastAsia="DejaVu Sans" w:cs="DejaVu Sans"/>
          <w:b/>
          <w:lang w:val="es-ES" w:eastAsia="zh-CN" w:bidi="hi-IN"/>
        </w:rPr>
        <w:t xml:space="preserve"> PERMANENT PLE</w:t>
      </w:r>
    </w:p>
    <w:p w14:paraId="4D6C02BC" w14:textId="744C9604" w:rsidR="00580AA0" w:rsidRDefault="00580AA0" w:rsidP="00092DCF">
      <w:pPr>
        <w:widowControl w:val="0"/>
        <w:suppressAutoHyphens/>
        <w:ind w:left="142" w:firstLine="0"/>
        <w:jc w:val="left"/>
        <w:rPr>
          <w:rFonts w:eastAsia="DejaVu Sans" w:cs="DejaVu Sans"/>
          <w:lang w:val="es-ES" w:eastAsia="zh-CN" w:bidi="hi-IN"/>
        </w:rPr>
      </w:pPr>
    </w:p>
    <w:p w14:paraId="0628E1F1" w14:textId="77777777" w:rsidR="000132E0" w:rsidRDefault="000132E0" w:rsidP="00835424">
      <w:pPr>
        <w:widowControl w:val="0"/>
        <w:suppressAutoHyphens/>
        <w:ind w:left="142" w:firstLine="0"/>
        <w:rPr>
          <w:rFonts w:eastAsia="DejaVu Sans" w:cs="DejaVu Sans"/>
          <w:lang w:val="es-ES" w:eastAsia="zh-CN" w:bidi="hi-IN"/>
        </w:rPr>
      </w:pPr>
    </w:p>
    <w:p w14:paraId="1AB2B1A1" w14:textId="2B0C9B85" w:rsidR="00835424" w:rsidRDefault="008E59FD" w:rsidP="008E59FD">
      <w:pPr>
        <w:widowControl w:val="0"/>
        <w:suppressAutoHyphens/>
        <w:ind w:firstLine="0"/>
        <w:rPr>
          <w:rFonts w:eastAsia="DejaVu Sans" w:cs="DejaVu Sans"/>
          <w:lang w:val="es-ES" w:eastAsia="zh-CN" w:bidi="hi-IN"/>
        </w:rPr>
      </w:pPr>
      <w:proofErr w:type="spellStart"/>
      <w:r>
        <w:rPr>
          <w:rFonts w:eastAsia="DejaVu Sans" w:cs="DejaVu Sans"/>
          <w:lang w:val="es-ES" w:eastAsia="zh-CN" w:bidi="hi-IN"/>
        </w:rPr>
        <w:t>Proposta</w:t>
      </w:r>
      <w:proofErr w:type="spellEnd"/>
      <w:r>
        <w:rPr>
          <w:rFonts w:eastAsia="DejaVu Sans" w:cs="DejaVu Sans"/>
          <w:lang w:val="es-ES" w:eastAsia="zh-CN" w:bidi="hi-IN"/>
        </w:rPr>
        <w:t xml:space="preserve"> de Dictamen de </w:t>
      </w:r>
      <w:proofErr w:type="spellStart"/>
      <w:r>
        <w:rPr>
          <w:rFonts w:eastAsia="DejaVu Sans" w:cs="DejaVu Sans"/>
          <w:lang w:val="es-ES" w:eastAsia="zh-CN" w:bidi="hi-IN"/>
        </w:rPr>
        <w:t>l’Alcaldia</w:t>
      </w:r>
      <w:proofErr w:type="spellEnd"/>
      <w:r>
        <w:rPr>
          <w:rFonts w:eastAsia="DejaVu Sans" w:cs="DejaVu Sans"/>
          <w:lang w:val="es-ES" w:eastAsia="zh-CN" w:bidi="hi-IN"/>
        </w:rPr>
        <w:t xml:space="preserve"> </w:t>
      </w:r>
      <w:r w:rsidR="00AA3A92">
        <w:rPr>
          <w:rFonts w:eastAsia="DejaVu Sans" w:cs="DejaVu Sans"/>
          <w:lang w:val="es-ES" w:eastAsia="zh-CN" w:bidi="hi-IN"/>
        </w:rPr>
        <w:t xml:space="preserve">en </w:t>
      </w:r>
      <w:proofErr w:type="spellStart"/>
      <w:r w:rsidR="00AA3A92">
        <w:rPr>
          <w:rFonts w:eastAsia="DejaVu Sans" w:cs="DejaVu Sans"/>
          <w:lang w:val="es-ES" w:eastAsia="zh-CN" w:bidi="hi-IN"/>
        </w:rPr>
        <w:t>relació</w:t>
      </w:r>
      <w:proofErr w:type="spellEnd"/>
      <w:r w:rsidR="00AA3A92">
        <w:rPr>
          <w:rFonts w:eastAsia="DejaVu Sans" w:cs="DejaVu Sans"/>
          <w:lang w:val="es-ES" w:eastAsia="zh-CN" w:bidi="hi-IN"/>
        </w:rPr>
        <w:t xml:space="preserve"> </w:t>
      </w:r>
      <w:proofErr w:type="spellStart"/>
      <w:r w:rsidR="00AA3A92">
        <w:rPr>
          <w:rFonts w:eastAsia="DejaVu Sans" w:cs="DejaVu Sans"/>
          <w:lang w:val="es-ES" w:eastAsia="zh-CN" w:bidi="hi-IN"/>
        </w:rPr>
        <w:t>amb</w:t>
      </w:r>
      <w:proofErr w:type="spellEnd"/>
      <w:r w:rsidR="00AA3A92">
        <w:rPr>
          <w:rFonts w:eastAsia="DejaVu Sans" w:cs="DejaVu Sans"/>
          <w:lang w:val="es-ES" w:eastAsia="zh-CN" w:bidi="hi-IN"/>
        </w:rPr>
        <w:t xml:space="preserve"> </w:t>
      </w:r>
      <w:proofErr w:type="spellStart"/>
      <w:r w:rsidR="00AA3A92">
        <w:rPr>
          <w:rFonts w:eastAsia="DejaVu Sans" w:cs="DejaVu Sans"/>
          <w:lang w:val="es-ES" w:eastAsia="zh-CN" w:bidi="hi-IN"/>
        </w:rPr>
        <w:t>l’expedient</w:t>
      </w:r>
      <w:proofErr w:type="spellEnd"/>
      <w:r w:rsidR="00AA3A92">
        <w:rPr>
          <w:rFonts w:eastAsia="DejaVu Sans" w:cs="DejaVu Sans"/>
          <w:lang w:val="es-ES" w:eastAsia="zh-CN" w:bidi="hi-IN"/>
        </w:rPr>
        <w:t xml:space="preserve"> de …………………………………….</w:t>
      </w:r>
      <w:r w:rsidR="00835424" w:rsidRPr="00835424">
        <w:rPr>
          <w:rFonts w:eastAsia="DejaVu Sans" w:cs="DejaVu Sans"/>
          <w:lang w:val="es-ES" w:eastAsia="zh-CN" w:bidi="hi-IN"/>
        </w:rPr>
        <w:t xml:space="preserve"> per a la </w:t>
      </w:r>
      <w:proofErr w:type="spellStart"/>
      <w:r w:rsidR="00835424" w:rsidRPr="00835424">
        <w:rPr>
          <w:rFonts w:eastAsia="DejaVu Sans" w:cs="DejaVu Sans"/>
          <w:lang w:val="es-ES" w:eastAsia="zh-CN" w:bidi="hi-IN"/>
        </w:rPr>
        <w:t>seva</w:t>
      </w:r>
      <w:proofErr w:type="spellEnd"/>
      <w:r w:rsidR="00835424" w:rsidRPr="00835424">
        <w:rPr>
          <w:rFonts w:eastAsia="DejaVu Sans" w:cs="DejaVu Sans"/>
          <w:lang w:val="es-ES" w:eastAsia="zh-CN" w:bidi="hi-IN"/>
        </w:rPr>
        <w:t xml:space="preserve"> </w:t>
      </w:r>
      <w:proofErr w:type="spellStart"/>
      <w:r w:rsidR="00835424" w:rsidRPr="00835424">
        <w:rPr>
          <w:rFonts w:eastAsia="DejaVu Sans" w:cs="DejaVu Sans"/>
          <w:lang w:val="es-ES" w:eastAsia="zh-CN" w:bidi="hi-IN"/>
        </w:rPr>
        <w:t>consideració</w:t>
      </w:r>
      <w:proofErr w:type="spellEnd"/>
      <w:r w:rsidR="00835424" w:rsidRPr="00835424">
        <w:rPr>
          <w:rFonts w:eastAsia="DejaVu Sans" w:cs="DejaVu Sans"/>
          <w:lang w:val="es-ES" w:eastAsia="zh-CN" w:bidi="hi-IN"/>
        </w:rPr>
        <w:t xml:space="preserve"> a la </w:t>
      </w:r>
      <w:proofErr w:type="spellStart"/>
      <w:r w:rsidR="00835424" w:rsidRPr="00835424">
        <w:rPr>
          <w:rFonts w:eastAsia="DejaVu Sans" w:cs="DejaVu Sans"/>
          <w:lang w:val="es-ES" w:eastAsia="zh-CN" w:bidi="hi-IN"/>
        </w:rPr>
        <w:t>Comissió</w:t>
      </w:r>
      <w:proofErr w:type="spellEnd"/>
      <w:r w:rsidR="00835424" w:rsidRPr="00835424">
        <w:rPr>
          <w:rFonts w:eastAsia="DejaVu Sans" w:cs="DejaVu Sans"/>
          <w:lang w:val="es-ES" w:eastAsia="zh-CN" w:bidi="hi-IN"/>
        </w:rPr>
        <w:t xml:space="preserve"> Informativa </w:t>
      </w:r>
      <w:proofErr w:type="spellStart"/>
      <w:r w:rsidR="00835424" w:rsidRPr="00835424">
        <w:rPr>
          <w:rFonts w:eastAsia="DejaVu Sans" w:cs="DejaVu Sans"/>
          <w:lang w:val="es-ES" w:eastAsia="zh-CN" w:bidi="hi-IN"/>
        </w:rPr>
        <w:t>Permanent</w:t>
      </w:r>
      <w:proofErr w:type="spellEnd"/>
      <w:r w:rsidR="00835424" w:rsidRPr="00835424">
        <w:rPr>
          <w:rFonts w:eastAsia="DejaVu Sans" w:cs="DejaVu Sans"/>
          <w:lang w:val="es-ES" w:eastAsia="zh-CN" w:bidi="hi-IN"/>
        </w:rPr>
        <w:t xml:space="preserve"> del Ple, per a ser </w:t>
      </w:r>
      <w:proofErr w:type="spellStart"/>
      <w:r w:rsidR="00835424" w:rsidRPr="00835424">
        <w:rPr>
          <w:rFonts w:eastAsia="DejaVu Sans" w:cs="DejaVu Sans"/>
          <w:lang w:val="es-ES" w:eastAsia="zh-CN" w:bidi="hi-IN"/>
        </w:rPr>
        <w:t>adoptat</w:t>
      </w:r>
      <w:proofErr w:type="spellEnd"/>
      <w:r w:rsidR="00835424" w:rsidRPr="00835424">
        <w:rPr>
          <w:rFonts w:eastAsia="DejaVu Sans" w:cs="DejaVu Sans"/>
          <w:lang w:val="es-ES" w:eastAsia="zh-CN" w:bidi="hi-IN"/>
        </w:rPr>
        <w:t xml:space="preserve"> </w:t>
      </w:r>
      <w:r w:rsidR="00AA3A92">
        <w:rPr>
          <w:rFonts w:eastAsia="DejaVu Sans" w:cs="DejaVu Sans"/>
          <w:lang w:val="es-ES" w:eastAsia="zh-CN" w:bidi="hi-IN"/>
        </w:rPr>
        <w:t xml:space="preserve">dictamen per ser </w:t>
      </w:r>
      <w:proofErr w:type="spellStart"/>
      <w:r w:rsidR="00AA3A92">
        <w:rPr>
          <w:rFonts w:eastAsia="DejaVu Sans" w:cs="DejaVu Sans"/>
          <w:lang w:val="es-ES" w:eastAsia="zh-CN" w:bidi="hi-IN"/>
        </w:rPr>
        <w:t>considerat</w:t>
      </w:r>
      <w:proofErr w:type="spellEnd"/>
      <w:r w:rsidR="00AA3A92">
        <w:rPr>
          <w:rFonts w:eastAsia="DejaVu Sans" w:cs="DejaVu Sans"/>
          <w:lang w:val="es-ES" w:eastAsia="zh-CN" w:bidi="hi-IN"/>
        </w:rPr>
        <w:t xml:space="preserve"> </w:t>
      </w:r>
      <w:proofErr w:type="spellStart"/>
      <w:r w:rsidR="00AA3A92">
        <w:rPr>
          <w:rFonts w:eastAsia="DejaVu Sans" w:cs="DejaVu Sans"/>
          <w:lang w:val="es-ES" w:eastAsia="zh-CN" w:bidi="hi-IN"/>
        </w:rPr>
        <w:t>pel</w:t>
      </w:r>
      <w:proofErr w:type="spellEnd"/>
      <w:r w:rsidR="00835424" w:rsidRPr="00835424">
        <w:rPr>
          <w:rFonts w:eastAsia="DejaVu Sans" w:cs="DejaVu Sans"/>
          <w:lang w:val="es-ES" w:eastAsia="zh-CN" w:bidi="hi-IN"/>
        </w:rPr>
        <w:t xml:space="preserve"> Ple.</w:t>
      </w:r>
    </w:p>
    <w:p w14:paraId="0752B8B3" w14:textId="21686AEA" w:rsidR="00835424" w:rsidRDefault="00835424" w:rsidP="00092DCF">
      <w:pPr>
        <w:widowControl w:val="0"/>
        <w:suppressAutoHyphens/>
        <w:ind w:left="142" w:firstLine="0"/>
        <w:jc w:val="left"/>
        <w:rPr>
          <w:rFonts w:eastAsia="DejaVu Sans" w:cs="DejaVu Sans"/>
          <w:lang w:val="es-ES" w:eastAsia="zh-CN" w:bidi="hi-IN"/>
        </w:rPr>
      </w:pPr>
    </w:p>
    <w:p w14:paraId="13840324" w14:textId="77777777" w:rsidR="00580AA0" w:rsidRPr="00580AA0" w:rsidRDefault="00580AA0" w:rsidP="00092DCF">
      <w:pPr>
        <w:widowControl w:val="0"/>
        <w:suppressAutoHyphens/>
        <w:ind w:left="142" w:firstLine="0"/>
        <w:rPr>
          <w:rFonts w:eastAsia="DejaVu Sans" w:cs="DejaVu Sans"/>
          <w:lang w:val="es-ES" w:eastAsia="zh-CN" w:bidi="hi-IN"/>
        </w:rPr>
      </w:pPr>
    </w:p>
    <w:p w14:paraId="4A794535" w14:textId="1780D240" w:rsidR="00580AA0" w:rsidRDefault="00580AA0" w:rsidP="00092DCF">
      <w:pPr>
        <w:widowControl w:val="0"/>
        <w:suppressAutoHyphens/>
        <w:ind w:left="142" w:firstLine="0"/>
        <w:rPr>
          <w:rFonts w:eastAsia="DejaVu Sans" w:cs="DejaVu Sans"/>
          <w:b/>
          <w:bCs/>
          <w:lang w:val="es-ES" w:eastAsia="zh-CN" w:bidi="hi-IN"/>
        </w:rPr>
      </w:pPr>
      <w:proofErr w:type="gramStart"/>
      <w:r w:rsidRPr="00580AA0">
        <w:rPr>
          <w:rFonts w:eastAsia="DejaVu Sans" w:cs="DejaVu Sans"/>
          <w:b/>
          <w:bCs/>
          <w:lang w:val="es-ES" w:eastAsia="zh-CN" w:bidi="hi-IN"/>
        </w:rPr>
        <w:t>ANTECEDENTS :</w:t>
      </w:r>
      <w:proofErr w:type="gramEnd"/>
    </w:p>
    <w:p w14:paraId="440E928E" w14:textId="77777777" w:rsidR="000132E0" w:rsidRPr="00580AA0" w:rsidRDefault="000132E0" w:rsidP="00092DCF">
      <w:pPr>
        <w:widowControl w:val="0"/>
        <w:suppressAutoHyphens/>
        <w:ind w:left="142" w:firstLine="0"/>
        <w:rPr>
          <w:rFonts w:eastAsia="DejaVu Sans" w:cs="DejaVu Sans"/>
          <w:b/>
          <w:bCs/>
          <w:lang w:val="es-ES" w:eastAsia="zh-CN" w:bidi="hi-IN"/>
        </w:rPr>
      </w:pPr>
    </w:p>
    <w:p w14:paraId="4D4A3456" w14:textId="41FC3961" w:rsidR="00B52750" w:rsidRDefault="00BE581E" w:rsidP="00092DCF">
      <w:pPr>
        <w:ind w:left="142" w:firstLine="0"/>
      </w:pPr>
      <w:r>
        <w:t xml:space="preserve"> </w:t>
      </w:r>
    </w:p>
    <w:p w14:paraId="4EA89955" w14:textId="77777777" w:rsidR="0026201A" w:rsidRDefault="0026201A" w:rsidP="00092DCF">
      <w:pPr>
        <w:widowControl w:val="0"/>
        <w:tabs>
          <w:tab w:val="left" w:pos="884"/>
        </w:tabs>
        <w:autoSpaceDE w:val="0"/>
        <w:autoSpaceDN w:val="0"/>
        <w:ind w:left="142" w:right="141" w:firstLine="0"/>
        <w:rPr>
          <w:rFonts w:ascii="Arial MT" w:eastAsia="Arial MT" w:hAnsi="Arial MT" w:cs="Arial MT"/>
          <w:szCs w:val="22"/>
          <w:lang w:eastAsia="en-US"/>
        </w:rPr>
      </w:pPr>
    </w:p>
    <w:p w14:paraId="7E5E9ACF" w14:textId="535B4D42" w:rsidR="00997084" w:rsidRPr="001A1F49" w:rsidRDefault="00092DCF" w:rsidP="000E4F98">
      <w:pPr>
        <w:pStyle w:val="Prrafodelista"/>
        <w:widowControl w:val="0"/>
        <w:numPr>
          <w:ilvl w:val="0"/>
          <w:numId w:val="8"/>
        </w:numPr>
        <w:tabs>
          <w:tab w:val="left" w:pos="884"/>
        </w:tabs>
        <w:autoSpaceDE w:val="0"/>
        <w:autoSpaceDN w:val="0"/>
        <w:ind w:right="141"/>
        <w:contextualSpacing w:val="0"/>
        <w:rPr>
          <w:rFonts w:ascii="Arial MT" w:eastAsia="Arial MT" w:hAnsi="Arial MT" w:cs="Arial MT"/>
          <w:szCs w:val="22"/>
          <w:lang w:eastAsia="en-US"/>
        </w:rPr>
      </w:pPr>
      <w:r w:rsidRPr="001A1F49">
        <w:rPr>
          <w:rFonts w:ascii="Arial MT" w:eastAsia="Arial MT" w:hAnsi="Arial MT" w:cs="Arial MT"/>
          <w:szCs w:val="22"/>
          <w:lang w:eastAsia="en-US"/>
        </w:rPr>
        <w:t>E</w:t>
      </w:r>
      <w:r w:rsidR="000E4F98" w:rsidRPr="001A1F49">
        <w:rPr>
          <w:rFonts w:ascii="Arial MT" w:eastAsia="Arial MT" w:hAnsi="Arial MT" w:cs="Arial MT"/>
          <w:szCs w:val="22"/>
          <w:lang w:eastAsia="en-US"/>
        </w:rPr>
        <w:t xml:space="preserve">n data </w:t>
      </w:r>
      <w:r w:rsidR="000E4F98" w:rsidRPr="001A1F49">
        <w:rPr>
          <w:rFonts w:ascii="Arial MT" w:eastAsia="Arial MT" w:hAnsi="Arial MT" w:cs="Arial MT"/>
          <w:spacing w:val="1"/>
          <w:szCs w:val="22"/>
          <w:lang w:eastAsia="en-US"/>
        </w:rPr>
        <w:t xml:space="preserve"> ...........................</w:t>
      </w:r>
    </w:p>
    <w:p w14:paraId="70AFB8E9" w14:textId="77777777" w:rsidR="000E4F98" w:rsidRPr="001A1F49" w:rsidRDefault="000E4F98" w:rsidP="000E4F98">
      <w:pPr>
        <w:pStyle w:val="Prrafodelista"/>
        <w:widowControl w:val="0"/>
        <w:tabs>
          <w:tab w:val="left" w:pos="884"/>
        </w:tabs>
        <w:autoSpaceDE w:val="0"/>
        <w:autoSpaceDN w:val="0"/>
        <w:ind w:left="502" w:right="141" w:firstLine="0"/>
        <w:contextualSpacing w:val="0"/>
        <w:rPr>
          <w:rFonts w:ascii="Arial MT" w:eastAsia="Arial MT" w:hAnsi="Arial MT" w:cs="Arial MT"/>
          <w:szCs w:val="22"/>
          <w:lang w:eastAsia="en-US"/>
        </w:rPr>
      </w:pPr>
    </w:p>
    <w:p w14:paraId="31942A35" w14:textId="7BE316DF" w:rsidR="000E4F98" w:rsidRPr="001A1F49" w:rsidRDefault="000E4F98" w:rsidP="000E4F98">
      <w:pPr>
        <w:pStyle w:val="Prrafodelista"/>
        <w:widowControl w:val="0"/>
        <w:numPr>
          <w:ilvl w:val="0"/>
          <w:numId w:val="8"/>
        </w:numPr>
        <w:tabs>
          <w:tab w:val="left" w:pos="884"/>
        </w:tabs>
        <w:autoSpaceDE w:val="0"/>
        <w:autoSpaceDN w:val="0"/>
        <w:ind w:right="141"/>
        <w:contextualSpacing w:val="0"/>
        <w:rPr>
          <w:rFonts w:ascii="Arial MT" w:eastAsia="Arial MT" w:hAnsi="Arial MT" w:cs="Arial MT"/>
          <w:szCs w:val="22"/>
          <w:lang w:eastAsia="en-US"/>
        </w:rPr>
      </w:pPr>
      <w:r w:rsidRPr="001A1F49">
        <w:rPr>
          <w:rFonts w:ascii="Arial MT" w:eastAsia="Arial MT" w:hAnsi="Arial MT" w:cs="Arial MT"/>
          <w:spacing w:val="1"/>
          <w:szCs w:val="22"/>
          <w:lang w:eastAsia="en-US"/>
        </w:rPr>
        <w:t>...........................................</w:t>
      </w:r>
    </w:p>
    <w:p w14:paraId="51F15FB3" w14:textId="77777777" w:rsidR="000E4F98" w:rsidRPr="001A1F49" w:rsidRDefault="000E4F98" w:rsidP="000E4F98">
      <w:pPr>
        <w:widowControl w:val="0"/>
        <w:tabs>
          <w:tab w:val="left" w:pos="884"/>
        </w:tabs>
        <w:autoSpaceDE w:val="0"/>
        <w:autoSpaceDN w:val="0"/>
        <w:ind w:right="141" w:firstLine="0"/>
        <w:rPr>
          <w:rFonts w:ascii="Arial MT" w:eastAsia="Arial MT" w:hAnsi="Arial MT" w:cs="Arial MT"/>
          <w:szCs w:val="22"/>
          <w:lang w:eastAsia="en-US"/>
        </w:rPr>
      </w:pPr>
    </w:p>
    <w:p w14:paraId="4F79AD51" w14:textId="6FEEB1F6" w:rsidR="000E4F98" w:rsidRPr="001A1F49" w:rsidRDefault="000E4F98" w:rsidP="000E4F98">
      <w:pPr>
        <w:pStyle w:val="Prrafodelista"/>
        <w:widowControl w:val="0"/>
        <w:numPr>
          <w:ilvl w:val="0"/>
          <w:numId w:val="8"/>
        </w:numPr>
        <w:tabs>
          <w:tab w:val="left" w:pos="884"/>
        </w:tabs>
        <w:autoSpaceDE w:val="0"/>
        <w:autoSpaceDN w:val="0"/>
        <w:ind w:right="141"/>
        <w:contextualSpacing w:val="0"/>
        <w:rPr>
          <w:rFonts w:ascii="Arial MT" w:eastAsia="Arial MT" w:hAnsi="Arial MT" w:cs="Arial MT"/>
          <w:szCs w:val="22"/>
          <w:lang w:eastAsia="en-US"/>
        </w:rPr>
      </w:pPr>
      <w:r w:rsidRPr="001A1F49">
        <w:rPr>
          <w:rFonts w:ascii="Arial MT" w:eastAsia="Arial MT" w:hAnsi="Arial MT" w:cs="Arial MT"/>
          <w:spacing w:val="1"/>
          <w:szCs w:val="22"/>
          <w:lang w:eastAsia="en-US"/>
        </w:rPr>
        <w:t>............................................</w:t>
      </w:r>
    </w:p>
    <w:p w14:paraId="332E0E3F" w14:textId="77777777" w:rsidR="000E4F98" w:rsidRPr="001A1F49" w:rsidRDefault="000E4F98" w:rsidP="000E4F98">
      <w:pPr>
        <w:widowControl w:val="0"/>
        <w:tabs>
          <w:tab w:val="left" w:pos="884"/>
        </w:tabs>
        <w:autoSpaceDE w:val="0"/>
        <w:autoSpaceDN w:val="0"/>
        <w:ind w:right="141" w:firstLine="0"/>
        <w:rPr>
          <w:rFonts w:ascii="Arial MT" w:eastAsia="Arial MT" w:hAnsi="Arial MT" w:cs="Arial MT"/>
          <w:szCs w:val="22"/>
          <w:lang w:eastAsia="en-US"/>
        </w:rPr>
      </w:pPr>
    </w:p>
    <w:p w14:paraId="329833F3" w14:textId="6D0AD35B" w:rsidR="000E4F98" w:rsidRPr="001A1F49" w:rsidRDefault="000E4F98" w:rsidP="000E4F98">
      <w:pPr>
        <w:pStyle w:val="Prrafodelista"/>
        <w:widowControl w:val="0"/>
        <w:numPr>
          <w:ilvl w:val="0"/>
          <w:numId w:val="8"/>
        </w:numPr>
        <w:tabs>
          <w:tab w:val="left" w:pos="884"/>
        </w:tabs>
        <w:autoSpaceDE w:val="0"/>
        <w:autoSpaceDN w:val="0"/>
        <w:ind w:right="141"/>
        <w:contextualSpacing w:val="0"/>
        <w:rPr>
          <w:rFonts w:ascii="Arial MT" w:eastAsia="Arial MT" w:hAnsi="Arial MT" w:cs="Arial MT"/>
          <w:szCs w:val="22"/>
          <w:lang w:eastAsia="en-US"/>
        </w:rPr>
      </w:pPr>
      <w:r w:rsidRPr="001A1F49">
        <w:rPr>
          <w:rFonts w:ascii="Arial MT" w:eastAsia="Arial MT" w:hAnsi="Arial MT" w:cs="Arial MT"/>
          <w:spacing w:val="1"/>
          <w:szCs w:val="22"/>
          <w:lang w:eastAsia="en-US"/>
        </w:rPr>
        <w:t>............................................</w:t>
      </w:r>
    </w:p>
    <w:p w14:paraId="1F3749AA" w14:textId="06E86B44" w:rsidR="000E4F98" w:rsidRPr="001A1F49" w:rsidRDefault="000E4F98" w:rsidP="000E4F98">
      <w:pPr>
        <w:widowControl w:val="0"/>
        <w:tabs>
          <w:tab w:val="left" w:pos="884"/>
        </w:tabs>
        <w:autoSpaceDE w:val="0"/>
        <w:autoSpaceDN w:val="0"/>
        <w:ind w:right="141"/>
        <w:rPr>
          <w:rFonts w:ascii="Arial MT" w:eastAsia="Arial MT" w:hAnsi="Arial MT" w:cs="Arial MT"/>
          <w:szCs w:val="22"/>
          <w:lang w:eastAsia="en-US"/>
        </w:rPr>
      </w:pPr>
    </w:p>
    <w:p w14:paraId="0AE7E878" w14:textId="57CE4DA3" w:rsidR="00835424" w:rsidRPr="001A1F49" w:rsidRDefault="00835424" w:rsidP="00835424">
      <w:pPr>
        <w:pStyle w:val="Prrafodelista"/>
        <w:widowControl w:val="0"/>
        <w:numPr>
          <w:ilvl w:val="0"/>
          <w:numId w:val="8"/>
        </w:numPr>
        <w:suppressAutoHyphens/>
        <w:rPr>
          <w:rFonts w:eastAsia="DejaVu Sans" w:cs="DejaVu Sans"/>
          <w:lang w:val="es-ES" w:eastAsia="zh-CN" w:bidi="hi-IN"/>
        </w:rPr>
      </w:pPr>
      <w:r w:rsidRPr="001A1F49">
        <w:rPr>
          <w:rFonts w:eastAsia="DejaVu Sans" w:cs="DejaVu Sans"/>
          <w:lang w:val="es-ES" w:eastAsia="zh-CN" w:bidi="hi-IN"/>
        </w:rPr>
        <w:t xml:space="preserve">En data 6 </w:t>
      </w:r>
      <w:proofErr w:type="spellStart"/>
      <w:r w:rsidRPr="001A1F49">
        <w:rPr>
          <w:rFonts w:eastAsia="DejaVu Sans" w:cs="DejaVu Sans"/>
          <w:lang w:val="es-ES" w:eastAsia="zh-CN" w:bidi="hi-IN"/>
        </w:rPr>
        <w:t>d’abril</w:t>
      </w:r>
      <w:proofErr w:type="spellEnd"/>
      <w:r w:rsidRPr="001A1F49">
        <w:rPr>
          <w:rFonts w:eastAsia="DejaVu Sans" w:cs="DejaVu Sans"/>
          <w:lang w:val="es-ES" w:eastAsia="zh-CN" w:bidi="hi-IN"/>
        </w:rPr>
        <w:t xml:space="preserve"> de 2022 secretaria </w:t>
      </w:r>
      <w:proofErr w:type="spellStart"/>
      <w:r w:rsidRPr="001A1F49">
        <w:rPr>
          <w:rFonts w:eastAsia="DejaVu Sans" w:cs="DejaVu Sans"/>
          <w:lang w:val="es-ES" w:eastAsia="zh-CN" w:bidi="hi-IN"/>
        </w:rPr>
        <w:t>emet</w:t>
      </w:r>
      <w:proofErr w:type="spellEnd"/>
      <w:r w:rsidRPr="001A1F49">
        <w:rPr>
          <w:rFonts w:eastAsia="DejaVu Sans" w:cs="DejaVu Sans"/>
          <w:lang w:val="es-ES" w:eastAsia="zh-CN" w:bidi="hi-IN"/>
        </w:rPr>
        <w:t xml:space="preserve"> informe-</w:t>
      </w:r>
      <w:proofErr w:type="spellStart"/>
      <w:r w:rsidRPr="001A1F49">
        <w:rPr>
          <w:rFonts w:eastAsia="DejaVu Sans" w:cs="DejaVu Sans"/>
          <w:lang w:val="es-ES" w:eastAsia="zh-CN" w:bidi="hi-IN"/>
        </w:rPr>
        <w:t>proposta</w:t>
      </w:r>
      <w:proofErr w:type="spellEnd"/>
      <w:r w:rsidRPr="001A1F49">
        <w:rPr>
          <w:rFonts w:eastAsia="DejaVu Sans" w:cs="DejaVu Sans"/>
          <w:lang w:val="es-ES" w:eastAsia="zh-CN" w:bidi="hi-IN"/>
        </w:rPr>
        <w:t xml:space="preserve"> favorable.</w:t>
      </w:r>
    </w:p>
    <w:p w14:paraId="666D8550" w14:textId="65F4FC7B" w:rsidR="006532A9" w:rsidRDefault="006532A9" w:rsidP="00092DCF">
      <w:pPr>
        <w:widowControl w:val="0"/>
        <w:suppressAutoHyphens/>
        <w:ind w:firstLine="0"/>
        <w:jc w:val="left"/>
        <w:rPr>
          <w:rFonts w:eastAsia="DejaVu Sans" w:cs="DejaVu Sans"/>
          <w:b/>
          <w:lang w:val="es-ES" w:eastAsia="zh-CN" w:bidi="hi-IN"/>
        </w:rPr>
      </w:pPr>
    </w:p>
    <w:p w14:paraId="42A9F48D" w14:textId="77777777" w:rsidR="006532A9" w:rsidRDefault="006532A9" w:rsidP="00092DCF">
      <w:pPr>
        <w:widowControl w:val="0"/>
        <w:suppressAutoHyphens/>
        <w:ind w:firstLine="0"/>
        <w:jc w:val="left"/>
        <w:rPr>
          <w:rFonts w:eastAsia="DejaVu Sans" w:cs="DejaVu Sans"/>
          <w:b/>
          <w:lang w:val="es-ES" w:eastAsia="zh-CN" w:bidi="hi-IN"/>
        </w:rPr>
      </w:pPr>
    </w:p>
    <w:p w14:paraId="7F31E396" w14:textId="668D0642" w:rsidR="00997084" w:rsidRDefault="00997084" w:rsidP="00092DCF">
      <w:pPr>
        <w:widowControl w:val="0"/>
        <w:suppressAutoHyphens/>
        <w:ind w:firstLine="0"/>
        <w:jc w:val="left"/>
        <w:rPr>
          <w:rFonts w:eastAsia="DejaVu Sans" w:cs="DejaVu Sans"/>
          <w:b/>
          <w:lang w:val="es-ES" w:eastAsia="zh-CN" w:bidi="hi-IN"/>
        </w:rPr>
      </w:pPr>
      <w:r w:rsidRPr="00997084">
        <w:rPr>
          <w:rFonts w:eastAsia="DejaVu Sans" w:cs="DejaVu Sans"/>
          <w:b/>
          <w:lang w:val="es-ES" w:eastAsia="zh-CN" w:bidi="hi-IN"/>
        </w:rPr>
        <w:t>FONAMENTS JURÍDICS</w:t>
      </w:r>
    </w:p>
    <w:p w14:paraId="4B360DAF" w14:textId="73B7C824" w:rsidR="001A1F49" w:rsidRDefault="001A1F49" w:rsidP="00092DCF">
      <w:pPr>
        <w:widowControl w:val="0"/>
        <w:suppressAutoHyphens/>
        <w:ind w:firstLine="0"/>
        <w:jc w:val="left"/>
        <w:rPr>
          <w:rFonts w:eastAsia="DejaVu Sans" w:cs="DejaVu Sans"/>
          <w:b/>
          <w:lang w:val="es-ES" w:eastAsia="zh-CN" w:bidi="hi-IN"/>
        </w:rPr>
      </w:pPr>
    </w:p>
    <w:p w14:paraId="6A76BA68" w14:textId="77777777" w:rsidR="001A1F49" w:rsidRDefault="001A1F49" w:rsidP="001A1F49">
      <w:pPr>
        <w:spacing w:before="120"/>
        <w:ind w:firstLine="0"/>
      </w:pPr>
      <w:r>
        <w:t>PRIMER.- A</w:t>
      </w:r>
      <w:r w:rsidRPr="00A2648B">
        <w:t>rticle 25.2.</w:t>
      </w:r>
      <w:r>
        <w:t xml:space="preserve"> </w:t>
      </w:r>
      <w:r w:rsidRPr="00A2648B">
        <w:t>de la Llei 7/1985, de 2 d’abril, Reguladora de les Bases del Règim Local</w:t>
      </w:r>
      <w:r>
        <w:t>, en quant a les competències dels municipis</w:t>
      </w:r>
    </w:p>
    <w:p w14:paraId="67DA0E0E" w14:textId="77777777" w:rsidR="001A1F49" w:rsidRDefault="001A1F49" w:rsidP="001A1F49">
      <w:pPr>
        <w:spacing w:before="120"/>
        <w:ind w:firstLine="0"/>
      </w:pPr>
    </w:p>
    <w:p w14:paraId="257BDF91" w14:textId="03656109" w:rsidR="001A1F49" w:rsidRDefault="001A1F49" w:rsidP="001A1F49">
      <w:pPr>
        <w:spacing w:before="120"/>
        <w:ind w:firstLine="0"/>
      </w:pPr>
      <w:r>
        <w:t>SEGON.- A</w:t>
      </w:r>
      <w:r w:rsidRPr="00A2648B">
        <w:t>rticle 6</w:t>
      </w:r>
      <w:r>
        <w:t>6.3</w:t>
      </w:r>
      <w:r w:rsidRPr="00A2648B">
        <w:t xml:space="preserve"> del Decret Legislatiu 2/2003, de 28 d’abril, Text Refós de la Llei Municipal i de Règim Local de Catalunya</w:t>
      </w:r>
      <w:r>
        <w:t xml:space="preserve">, en relació </w:t>
      </w:r>
      <w:r w:rsidR="001757CC">
        <w:t>amb les competències pròpies del municipi  i article 67 del mateix text legal en relació als serveis mínims que han de prestar els municipis.</w:t>
      </w:r>
    </w:p>
    <w:p w14:paraId="23D8262F" w14:textId="77777777" w:rsidR="004B2D4D" w:rsidRDefault="004B2D4D" w:rsidP="001A1F49">
      <w:pPr>
        <w:spacing w:before="120"/>
        <w:ind w:firstLine="0"/>
      </w:pPr>
    </w:p>
    <w:p w14:paraId="1C3C7D5E" w14:textId="4D71DA7F" w:rsidR="001A1F49" w:rsidRPr="00A2648B" w:rsidRDefault="001A1F49" w:rsidP="001A1F49">
      <w:pPr>
        <w:spacing w:before="120"/>
        <w:ind w:firstLine="0"/>
      </w:pPr>
      <w:r>
        <w:t>TERCER.-  ..........................................</w:t>
      </w:r>
    </w:p>
    <w:p w14:paraId="57A241C2" w14:textId="77777777" w:rsidR="001A1F49" w:rsidRPr="009F626D" w:rsidRDefault="001A1F49" w:rsidP="001A1F49">
      <w:pPr>
        <w:spacing w:before="120"/>
        <w:ind w:firstLine="0"/>
        <w:rPr>
          <w:rFonts w:cs="Arial"/>
        </w:rPr>
      </w:pPr>
    </w:p>
    <w:p w14:paraId="06C19BAD" w14:textId="518DF160" w:rsidR="001A1F49" w:rsidRPr="009F626D" w:rsidRDefault="001A1F49" w:rsidP="001A1F49">
      <w:pPr>
        <w:ind w:firstLine="0"/>
        <w:rPr>
          <w:rFonts w:cs="Arial"/>
          <w:bCs/>
          <w:iCs/>
        </w:rPr>
      </w:pPr>
      <w:r w:rsidRPr="009F626D">
        <w:rPr>
          <w:rFonts w:cs="Arial"/>
        </w:rPr>
        <w:t xml:space="preserve">QUART.- </w:t>
      </w:r>
      <w:r w:rsidRPr="009F626D">
        <w:rPr>
          <w:rFonts w:cs="Arial"/>
          <w:bCs/>
          <w:iCs/>
        </w:rPr>
        <w:t xml:space="preserve">La competència </w:t>
      </w:r>
      <w:r>
        <w:rPr>
          <w:rFonts w:cs="Arial"/>
          <w:bCs/>
          <w:iCs/>
        </w:rPr>
        <w:t>per a l’adopció del present acord</w:t>
      </w:r>
      <w:r w:rsidRPr="009F626D">
        <w:rPr>
          <w:rFonts w:cs="Arial"/>
          <w:bCs/>
          <w:iCs/>
        </w:rPr>
        <w:t xml:space="preserve"> ve atribuïda a</w:t>
      </w:r>
      <w:r w:rsidR="00517939">
        <w:rPr>
          <w:rFonts w:cs="Arial"/>
          <w:bCs/>
          <w:iCs/>
        </w:rPr>
        <w:t>l Ple</w:t>
      </w:r>
      <w:r>
        <w:rPr>
          <w:rFonts w:cs="Arial"/>
          <w:bCs/>
          <w:iCs/>
        </w:rPr>
        <w:t xml:space="preserve"> </w:t>
      </w:r>
      <w:r w:rsidRPr="009F626D">
        <w:rPr>
          <w:rFonts w:cs="Arial"/>
          <w:bCs/>
          <w:iCs/>
        </w:rPr>
        <w:t xml:space="preserve"> d’acord amb el que preveu l’article 2</w:t>
      </w:r>
      <w:r w:rsidR="004B2D4D">
        <w:rPr>
          <w:rFonts w:cs="Arial"/>
          <w:bCs/>
          <w:iCs/>
        </w:rPr>
        <w:t>2</w:t>
      </w:r>
      <w:r w:rsidRPr="009F626D">
        <w:rPr>
          <w:rFonts w:cs="Arial"/>
          <w:bCs/>
          <w:iCs/>
        </w:rPr>
        <w:t xml:space="preserve"> de la Llei 7/1985, de bases de règim local, l’article 5</w:t>
      </w:r>
      <w:r w:rsidR="004B2D4D">
        <w:rPr>
          <w:rFonts w:cs="Arial"/>
          <w:bCs/>
          <w:iCs/>
        </w:rPr>
        <w:t>2</w:t>
      </w:r>
      <w:r w:rsidRPr="009F626D">
        <w:rPr>
          <w:rFonts w:cs="Arial"/>
          <w:bCs/>
          <w:iCs/>
        </w:rPr>
        <w:t>.</w:t>
      </w:r>
      <w:r w:rsidR="004B2D4D">
        <w:rPr>
          <w:rFonts w:cs="Arial"/>
          <w:bCs/>
          <w:iCs/>
        </w:rPr>
        <w:t>2</w:t>
      </w:r>
      <w:r>
        <w:rPr>
          <w:rFonts w:cs="Arial"/>
          <w:bCs/>
          <w:iCs/>
        </w:rPr>
        <w:t xml:space="preserve"> </w:t>
      </w:r>
      <w:r w:rsidR="004B2D4D">
        <w:rPr>
          <w:rFonts w:cs="Arial"/>
          <w:bCs/>
          <w:iCs/>
        </w:rPr>
        <w:t>d</w:t>
      </w:r>
      <w:r w:rsidRPr="009F626D">
        <w:rPr>
          <w:rFonts w:cs="Arial"/>
          <w:bCs/>
          <w:iCs/>
        </w:rPr>
        <w:t>el Text Refós de la Llei Municipal i de Règim Local de Catalunya aprovat per Decret Legislatiu 2/2003, de 28 d'abril</w:t>
      </w:r>
      <w:r w:rsidR="004B2D4D">
        <w:rPr>
          <w:rFonts w:cs="Arial"/>
          <w:bCs/>
          <w:iCs/>
        </w:rPr>
        <w:t>.</w:t>
      </w:r>
    </w:p>
    <w:p w14:paraId="4C7DFA6A" w14:textId="77777777" w:rsidR="001A1F49" w:rsidRPr="009F626D" w:rsidRDefault="001A1F49" w:rsidP="001A1F49">
      <w:pPr>
        <w:ind w:firstLine="0"/>
        <w:rPr>
          <w:rFonts w:cs="Arial"/>
          <w:bCs/>
          <w:iCs/>
        </w:rPr>
      </w:pPr>
    </w:p>
    <w:p w14:paraId="17FC81B0" w14:textId="6954662E" w:rsidR="001A1F49" w:rsidRPr="009F626D" w:rsidRDefault="004B2D4D" w:rsidP="001A1F49">
      <w:pPr>
        <w:ind w:firstLine="0"/>
        <w:rPr>
          <w:rFonts w:cs="Arial"/>
          <w:bCs/>
          <w:iCs/>
        </w:rPr>
      </w:pPr>
      <w:r>
        <w:rPr>
          <w:rFonts w:cs="Arial"/>
          <w:bCs/>
          <w:iCs/>
        </w:rPr>
        <w:t xml:space="preserve">Per tot quant s’ha exposat es proposa al Ple l’adopció dels acords següents: </w:t>
      </w:r>
    </w:p>
    <w:p w14:paraId="4D07F3DC" w14:textId="77777777" w:rsidR="001A1F49" w:rsidRDefault="001A1F49" w:rsidP="001A1F49">
      <w:pPr>
        <w:spacing w:before="120"/>
        <w:ind w:firstLine="0"/>
      </w:pPr>
    </w:p>
    <w:p w14:paraId="2E0376E3" w14:textId="77777777" w:rsidR="000132E0" w:rsidRDefault="000132E0" w:rsidP="000132E0">
      <w:pPr>
        <w:widowControl w:val="0"/>
        <w:suppressAutoHyphens/>
        <w:ind w:firstLine="0"/>
        <w:jc w:val="left"/>
        <w:rPr>
          <w:b/>
        </w:rPr>
      </w:pPr>
    </w:p>
    <w:p w14:paraId="07B20EE1" w14:textId="4455E372" w:rsidR="000132E0" w:rsidRPr="000132E0" w:rsidRDefault="000132E0" w:rsidP="000132E0">
      <w:pPr>
        <w:widowControl w:val="0"/>
        <w:suppressAutoHyphens/>
        <w:ind w:firstLine="0"/>
        <w:jc w:val="left"/>
      </w:pPr>
      <w:r w:rsidRPr="000132E0">
        <w:rPr>
          <w:b/>
        </w:rPr>
        <w:t>ACORDS</w:t>
      </w:r>
      <w:r w:rsidRPr="000132E0">
        <w:t>:</w:t>
      </w:r>
    </w:p>
    <w:p w14:paraId="226E5844" w14:textId="19227662" w:rsidR="00997084" w:rsidRDefault="00997084" w:rsidP="00092DCF">
      <w:pPr>
        <w:widowControl w:val="0"/>
        <w:suppressAutoHyphens/>
        <w:ind w:firstLine="0"/>
        <w:jc w:val="left"/>
        <w:rPr>
          <w:rFonts w:eastAsia="DejaVu Sans" w:cs="Arial"/>
          <w:szCs w:val="22"/>
          <w:lang w:val="es-ES" w:eastAsia="zh-CN" w:bidi="hi-IN"/>
        </w:rPr>
      </w:pPr>
    </w:p>
    <w:p w14:paraId="3E6995EC" w14:textId="35073A1E" w:rsidR="000132E0" w:rsidRPr="00D62EAB" w:rsidRDefault="000132E0" w:rsidP="00092DCF">
      <w:pPr>
        <w:widowControl w:val="0"/>
        <w:suppressAutoHyphens/>
        <w:ind w:firstLine="0"/>
        <w:rPr>
          <w:rFonts w:eastAsia="DejaVu Sans" w:cs="Arial"/>
          <w:szCs w:val="22"/>
          <w:lang w:val="es-ES" w:eastAsia="zh-CN" w:bidi="hi-IN"/>
        </w:rPr>
      </w:pPr>
    </w:p>
    <w:p w14:paraId="283D1324" w14:textId="7EA71476" w:rsidR="00ED1F33" w:rsidRPr="00D62EAB" w:rsidRDefault="00997084" w:rsidP="00092DCF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D62EAB">
        <w:rPr>
          <w:rFonts w:eastAsia="DejaVu Sans" w:cs="Arial"/>
          <w:b/>
          <w:bCs/>
          <w:szCs w:val="22"/>
          <w:lang w:val="es-ES" w:eastAsia="zh-CN" w:bidi="hi-IN"/>
        </w:rPr>
        <w:t>PRIMER</w:t>
      </w:r>
      <w:r w:rsidRPr="00D62EAB">
        <w:rPr>
          <w:rFonts w:eastAsia="DejaVu Sans" w:cs="Arial"/>
          <w:szCs w:val="22"/>
          <w:lang w:val="es-ES" w:eastAsia="zh-CN" w:bidi="hi-IN"/>
        </w:rPr>
        <w:t>.-</w:t>
      </w:r>
      <w:proofErr w:type="gramEnd"/>
      <w:r w:rsidR="009A21F2" w:rsidRPr="00D62EAB">
        <w:rPr>
          <w:rFonts w:eastAsia="DejaVu Sans" w:cs="Arial"/>
          <w:szCs w:val="22"/>
          <w:lang w:val="es-ES" w:eastAsia="zh-CN" w:bidi="hi-IN"/>
        </w:rPr>
        <w:t xml:space="preserve"> </w:t>
      </w:r>
      <w:r w:rsidR="009A21F2" w:rsidRPr="00D62EAB">
        <w:rPr>
          <w:rFonts w:cs="Arial"/>
          <w:lang w:val="es-ES" w:eastAsia="ca-ES"/>
        </w:rPr>
        <w:t xml:space="preserve"> </w:t>
      </w:r>
      <w:r w:rsidR="000157A8" w:rsidRPr="00D62EAB">
        <w:rPr>
          <w:rFonts w:cs="Arial"/>
          <w:lang w:val="es-ES" w:eastAsia="ca-ES"/>
        </w:rPr>
        <w:t xml:space="preserve">APROVAR </w:t>
      </w:r>
      <w:r w:rsidR="005A0963">
        <w:rPr>
          <w:rFonts w:cs="Arial"/>
          <w:lang w:val="es-ES" w:eastAsia="ca-ES"/>
        </w:rPr>
        <w:t>………………………………</w:t>
      </w:r>
    </w:p>
    <w:p w14:paraId="1DDEAF36" w14:textId="77777777" w:rsidR="00205A0F" w:rsidRPr="00D62EAB" w:rsidRDefault="00205A0F" w:rsidP="00092DCF">
      <w:pPr>
        <w:autoSpaceDE w:val="0"/>
        <w:autoSpaceDN w:val="0"/>
        <w:adjustRightInd w:val="0"/>
        <w:ind w:firstLine="0"/>
        <w:jc w:val="left"/>
        <w:rPr>
          <w:rFonts w:cs="Arial"/>
          <w:lang w:val="es-ES" w:eastAsia="ca-ES"/>
        </w:rPr>
      </w:pPr>
    </w:p>
    <w:p w14:paraId="4A141249" w14:textId="24CEF050" w:rsidR="00ED1F33" w:rsidRDefault="00C87020" w:rsidP="00092DCF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D62EAB">
        <w:rPr>
          <w:rFonts w:cs="Arial"/>
          <w:b/>
          <w:bCs/>
          <w:lang w:val="es-ES" w:eastAsia="ca-ES"/>
        </w:rPr>
        <w:t>SEGON</w:t>
      </w:r>
      <w:r w:rsidR="00ED1F33" w:rsidRPr="00D62EAB">
        <w:rPr>
          <w:rFonts w:cs="Arial"/>
          <w:lang w:val="es-ES" w:eastAsia="ca-ES"/>
        </w:rPr>
        <w:t>.-</w:t>
      </w:r>
      <w:proofErr w:type="gramEnd"/>
      <w:r w:rsidR="00ED1F33" w:rsidRPr="00D62EAB">
        <w:rPr>
          <w:rFonts w:cs="Arial"/>
          <w:lang w:val="es-ES" w:eastAsia="ca-ES"/>
        </w:rPr>
        <w:t xml:space="preserve"> </w:t>
      </w:r>
      <w:r w:rsidR="005A0963">
        <w:rPr>
          <w:rFonts w:cs="Arial"/>
          <w:lang w:val="es-ES" w:eastAsia="ca-ES"/>
        </w:rPr>
        <w:t>……………………………..</w:t>
      </w:r>
    </w:p>
    <w:p w14:paraId="31E603E8" w14:textId="05884E01" w:rsidR="005A0963" w:rsidRDefault="005A0963" w:rsidP="00092DCF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59253B87" w14:textId="0B1B86DB" w:rsidR="005A0963" w:rsidRDefault="005A0963" w:rsidP="00092DCF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  <w:proofErr w:type="gramStart"/>
      <w:r w:rsidRPr="001A1F49">
        <w:rPr>
          <w:rFonts w:cs="Arial"/>
          <w:b/>
          <w:bCs/>
          <w:lang w:val="es-ES" w:eastAsia="ca-ES"/>
        </w:rPr>
        <w:t>TERCER</w:t>
      </w:r>
      <w:r>
        <w:rPr>
          <w:rFonts w:cs="Arial"/>
          <w:lang w:val="es-ES" w:eastAsia="ca-ES"/>
        </w:rPr>
        <w:t>.-</w:t>
      </w:r>
      <w:proofErr w:type="gramEnd"/>
      <w:r>
        <w:rPr>
          <w:rFonts w:cs="Arial"/>
          <w:lang w:val="es-ES" w:eastAsia="ca-ES"/>
        </w:rPr>
        <w:t xml:space="preserve"> ……………………………</w:t>
      </w:r>
    </w:p>
    <w:p w14:paraId="5161DCBB" w14:textId="325DD810" w:rsidR="00B4333D" w:rsidRDefault="00B4333D" w:rsidP="00092DCF">
      <w:pPr>
        <w:autoSpaceDE w:val="0"/>
        <w:autoSpaceDN w:val="0"/>
        <w:adjustRightInd w:val="0"/>
        <w:ind w:firstLine="0"/>
        <w:rPr>
          <w:rFonts w:cs="Arial"/>
          <w:lang w:val="es-ES" w:eastAsia="ca-ES"/>
        </w:rPr>
      </w:pPr>
    </w:p>
    <w:p w14:paraId="413B1A48" w14:textId="08CED021" w:rsidR="00997084" w:rsidRPr="005A0963" w:rsidRDefault="004661FB" w:rsidP="005A0963">
      <w:pPr>
        <w:autoSpaceDE w:val="0"/>
        <w:autoSpaceDN w:val="0"/>
        <w:adjustRightInd w:val="0"/>
        <w:ind w:firstLine="0"/>
        <w:rPr>
          <w:rFonts w:cs="Arial"/>
          <w:b/>
          <w:bCs/>
          <w:lang w:val="es-ES" w:eastAsia="ca-ES"/>
        </w:rPr>
      </w:pPr>
      <w:proofErr w:type="gramStart"/>
      <w:r>
        <w:rPr>
          <w:rFonts w:eastAsia="DejaVu Sans" w:cs="Arial"/>
          <w:b/>
          <w:bCs/>
          <w:szCs w:val="22"/>
          <w:lang w:val="es-ES" w:eastAsia="zh-CN" w:bidi="hi-IN"/>
        </w:rPr>
        <w:t>QUART</w:t>
      </w:r>
      <w:r w:rsidRPr="00D73DBE">
        <w:rPr>
          <w:rFonts w:eastAsia="DejaVu Sans" w:cs="Arial"/>
          <w:b/>
          <w:bCs/>
          <w:szCs w:val="22"/>
          <w:lang w:val="es-ES" w:eastAsia="zh-CN" w:bidi="hi-IN"/>
        </w:rPr>
        <w:t>.</w:t>
      </w:r>
      <w:r w:rsidRPr="00D62EAB">
        <w:rPr>
          <w:rFonts w:eastAsia="DejaVu Sans" w:cs="Arial"/>
          <w:szCs w:val="22"/>
          <w:lang w:val="es-ES" w:eastAsia="zh-CN" w:bidi="hi-IN"/>
        </w:rPr>
        <w:t>-</w:t>
      </w:r>
      <w:proofErr w:type="gramEnd"/>
      <w:r w:rsidR="005A0963">
        <w:rPr>
          <w:rFonts w:cs="Arial"/>
          <w:b/>
          <w:bCs/>
          <w:lang w:val="es-ES" w:eastAsia="ca-ES"/>
        </w:rPr>
        <w:t xml:space="preserve"> </w:t>
      </w:r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Facultar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l’Alcalde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per a la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formalització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de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tots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aquells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actes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i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documents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necessaris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per a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l’execució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del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present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 xml:space="preserve"> </w:t>
      </w:r>
      <w:proofErr w:type="spellStart"/>
      <w:r w:rsidR="00184173" w:rsidRPr="00D62EAB">
        <w:rPr>
          <w:rFonts w:eastAsia="DejaVu Sans" w:cs="Arial"/>
          <w:szCs w:val="22"/>
          <w:lang w:val="es-ES" w:eastAsia="zh-CN" w:bidi="hi-IN"/>
        </w:rPr>
        <w:t>acord</w:t>
      </w:r>
      <w:proofErr w:type="spellEnd"/>
      <w:r w:rsidR="00184173" w:rsidRPr="00D62EAB">
        <w:rPr>
          <w:rFonts w:eastAsia="DejaVu Sans" w:cs="Arial"/>
          <w:szCs w:val="22"/>
          <w:lang w:val="es-ES" w:eastAsia="zh-CN" w:bidi="hi-IN"/>
        </w:rPr>
        <w:t>.</w:t>
      </w:r>
    </w:p>
    <w:p w14:paraId="412E7CCA" w14:textId="2F761673" w:rsidR="00184173" w:rsidRPr="00D62EAB" w:rsidRDefault="00184173" w:rsidP="00092DCF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Arial"/>
          <w:szCs w:val="22"/>
          <w:lang w:val="es-ES" w:eastAsia="zh-CN" w:bidi="hi-IN"/>
        </w:rPr>
      </w:pPr>
    </w:p>
    <w:p w14:paraId="60480740" w14:textId="50F5FDFF" w:rsidR="00184173" w:rsidRDefault="005A0963" w:rsidP="00092DCF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Arial"/>
          <w:szCs w:val="22"/>
          <w:lang w:val="es-ES" w:eastAsia="zh-CN" w:bidi="hi-IN"/>
        </w:rPr>
      </w:pPr>
      <w:proofErr w:type="gramStart"/>
      <w:r>
        <w:rPr>
          <w:rFonts w:eastAsia="DejaVu Sans" w:cs="Arial"/>
          <w:b/>
          <w:bCs/>
          <w:szCs w:val="22"/>
          <w:lang w:val="es-ES" w:eastAsia="zh-CN" w:bidi="hi-IN"/>
        </w:rPr>
        <w:t>CINQU</w:t>
      </w:r>
      <w:r w:rsidR="0060373A" w:rsidRPr="0060373A">
        <w:rPr>
          <w:rFonts w:eastAsia="DejaVu Sans" w:cs="Arial"/>
          <w:b/>
          <w:bCs/>
          <w:szCs w:val="22"/>
          <w:lang w:val="es-ES" w:eastAsia="zh-CN" w:bidi="hi-IN"/>
        </w:rPr>
        <w:t>È</w:t>
      </w:r>
      <w:r w:rsidR="0060373A">
        <w:rPr>
          <w:rFonts w:eastAsia="DejaVu Sans" w:cs="Arial"/>
          <w:szCs w:val="22"/>
          <w:lang w:val="es-ES" w:eastAsia="zh-CN" w:bidi="hi-IN"/>
        </w:rPr>
        <w:t>.-</w:t>
      </w:r>
      <w:proofErr w:type="gramEnd"/>
      <w:r w:rsidR="0060373A">
        <w:rPr>
          <w:rFonts w:eastAsia="DejaVu Sans" w:cs="Arial"/>
          <w:szCs w:val="22"/>
          <w:lang w:val="es-ES" w:eastAsia="zh-CN" w:bidi="hi-IN"/>
        </w:rPr>
        <w:t xml:space="preserve"> </w:t>
      </w:r>
      <w:r w:rsidR="00D73DBE">
        <w:rPr>
          <w:rFonts w:eastAsia="DejaVu Sans" w:cs="Arial"/>
          <w:szCs w:val="22"/>
          <w:lang w:val="es-ES" w:eastAsia="zh-CN" w:bidi="hi-IN"/>
        </w:rPr>
        <w:t xml:space="preserve">Notificar </w:t>
      </w:r>
      <w:proofErr w:type="spellStart"/>
      <w:r w:rsidR="00D73DBE">
        <w:rPr>
          <w:rFonts w:eastAsia="DejaVu Sans" w:cs="Arial"/>
          <w:szCs w:val="22"/>
          <w:lang w:val="es-ES" w:eastAsia="zh-CN" w:bidi="hi-IN"/>
        </w:rPr>
        <w:t>aquest</w:t>
      </w:r>
      <w:proofErr w:type="spellEnd"/>
      <w:r w:rsidR="00D73DBE">
        <w:rPr>
          <w:rFonts w:eastAsia="DejaVu Sans" w:cs="Arial"/>
          <w:szCs w:val="22"/>
          <w:lang w:val="es-ES" w:eastAsia="zh-CN" w:bidi="hi-IN"/>
        </w:rPr>
        <w:t xml:space="preserve"> </w:t>
      </w:r>
      <w:proofErr w:type="spellStart"/>
      <w:r w:rsidR="00D73DBE">
        <w:rPr>
          <w:rFonts w:eastAsia="DejaVu Sans" w:cs="Arial"/>
          <w:szCs w:val="22"/>
          <w:lang w:val="es-ES" w:eastAsia="zh-CN" w:bidi="hi-IN"/>
        </w:rPr>
        <w:t>acord</w:t>
      </w:r>
      <w:proofErr w:type="spellEnd"/>
      <w:r w:rsidR="00D73DBE">
        <w:rPr>
          <w:rFonts w:eastAsia="DejaVu Sans" w:cs="Arial"/>
          <w:szCs w:val="22"/>
          <w:lang w:val="es-ES" w:eastAsia="zh-CN" w:bidi="hi-IN"/>
        </w:rPr>
        <w:t xml:space="preserve"> a </w:t>
      </w:r>
      <w:r>
        <w:rPr>
          <w:rFonts w:eastAsia="DejaVu Sans" w:cs="Arial"/>
          <w:szCs w:val="22"/>
          <w:lang w:val="es-ES" w:eastAsia="zh-CN" w:bidi="hi-IN"/>
        </w:rPr>
        <w:t>……………………………..</w:t>
      </w:r>
    </w:p>
    <w:p w14:paraId="293E5FD4" w14:textId="58EF0B73" w:rsidR="00D73DBE" w:rsidRPr="0060373A" w:rsidRDefault="00D73DBE" w:rsidP="00092DCF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Arial"/>
          <w:b/>
          <w:bCs/>
          <w:szCs w:val="22"/>
          <w:lang w:val="es-ES" w:eastAsia="zh-CN" w:bidi="hi-IN"/>
        </w:rPr>
      </w:pPr>
    </w:p>
    <w:p w14:paraId="659726E6" w14:textId="046F1CCB" w:rsidR="00D73DBE" w:rsidRPr="00D62EAB" w:rsidRDefault="005A0963" w:rsidP="00092DCF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Arial"/>
          <w:szCs w:val="22"/>
          <w:lang w:val="es-ES" w:eastAsia="zh-CN" w:bidi="hi-IN"/>
        </w:rPr>
      </w:pPr>
      <w:proofErr w:type="gramStart"/>
      <w:r>
        <w:rPr>
          <w:rFonts w:eastAsia="DejaVu Sans" w:cs="Arial"/>
          <w:b/>
          <w:bCs/>
          <w:szCs w:val="22"/>
          <w:lang w:val="es-ES" w:eastAsia="zh-CN" w:bidi="hi-IN"/>
        </w:rPr>
        <w:t>SISÈ</w:t>
      </w:r>
      <w:r w:rsidR="0060373A">
        <w:rPr>
          <w:rFonts w:eastAsia="DejaVu Sans" w:cs="Arial"/>
          <w:szCs w:val="22"/>
          <w:lang w:val="es-ES" w:eastAsia="zh-CN" w:bidi="hi-IN"/>
        </w:rPr>
        <w:t>.-</w:t>
      </w:r>
      <w:proofErr w:type="gramEnd"/>
      <w:r w:rsidR="0060373A">
        <w:rPr>
          <w:rFonts w:eastAsia="DejaVu Sans" w:cs="Arial"/>
          <w:szCs w:val="22"/>
          <w:lang w:val="es-ES" w:eastAsia="zh-CN" w:bidi="hi-IN"/>
        </w:rPr>
        <w:t xml:space="preserve"> </w:t>
      </w:r>
      <w:r w:rsidR="00D73DBE">
        <w:rPr>
          <w:rFonts w:eastAsia="DejaVu Sans" w:cs="Arial"/>
          <w:szCs w:val="22"/>
          <w:lang w:val="es-ES" w:eastAsia="zh-CN" w:bidi="hi-IN"/>
        </w:rPr>
        <w:t xml:space="preserve">Publicar </w:t>
      </w:r>
      <w:proofErr w:type="spellStart"/>
      <w:r w:rsidR="00D73DBE">
        <w:rPr>
          <w:rFonts w:eastAsia="DejaVu Sans" w:cs="Arial"/>
          <w:szCs w:val="22"/>
          <w:lang w:val="es-ES" w:eastAsia="zh-CN" w:bidi="hi-IN"/>
        </w:rPr>
        <w:t>aquest</w:t>
      </w:r>
      <w:proofErr w:type="spellEnd"/>
      <w:r w:rsidR="00D73DBE">
        <w:rPr>
          <w:rFonts w:eastAsia="DejaVu Sans" w:cs="Arial"/>
          <w:szCs w:val="22"/>
          <w:lang w:val="es-ES" w:eastAsia="zh-CN" w:bidi="hi-IN"/>
        </w:rPr>
        <w:t xml:space="preserve"> </w:t>
      </w:r>
      <w:proofErr w:type="spellStart"/>
      <w:r w:rsidR="00D73DBE">
        <w:rPr>
          <w:rFonts w:eastAsia="DejaVu Sans" w:cs="Arial"/>
          <w:szCs w:val="22"/>
          <w:lang w:val="es-ES" w:eastAsia="zh-CN" w:bidi="hi-IN"/>
        </w:rPr>
        <w:t>acord</w:t>
      </w:r>
      <w:proofErr w:type="spellEnd"/>
      <w:r w:rsidR="00D73DBE">
        <w:rPr>
          <w:rFonts w:eastAsia="DejaVu Sans" w:cs="Arial"/>
          <w:szCs w:val="22"/>
          <w:lang w:val="es-ES" w:eastAsia="zh-CN" w:bidi="hi-IN"/>
        </w:rPr>
        <w:t xml:space="preserve"> </w:t>
      </w:r>
      <w:r>
        <w:rPr>
          <w:rFonts w:eastAsia="DejaVu Sans" w:cs="Arial"/>
          <w:szCs w:val="22"/>
          <w:lang w:val="es-ES" w:eastAsia="zh-CN" w:bidi="hi-IN"/>
        </w:rPr>
        <w:t>………………………………</w:t>
      </w:r>
      <w:r w:rsidR="00CE4315">
        <w:rPr>
          <w:rFonts w:eastAsia="DejaVu Sans" w:cs="Arial"/>
          <w:szCs w:val="22"/>
          <w:lang w:val="es-ES" w:eastAsia="zh-CN" w:bidi="hi-IN"/>
        </w:rPr>
        <w:t xml:space="preserve"> .</w:t>
      </w:r>
    </w:p>
    <w:p w14:paraId="34471844" w14:textId="36CCAD45" w:rsidR="00997084" w:rsidRDefault="00997084" w:rsidP="00092DCF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Arial"/>
          <w:szCs w:val="22"/>
          <w:lang w:val="es-ES" w:eastAsia="zh-CN" w:bidi="hi-IN"/>
        </w:rPr>
      </w:pPr>
    </w:p>
    <w:p w14:paraId="651FEE54" w14:textId="56813AFF" w:rsidR="000132E0" w:rsidRDefault="000132E0" w:rsidP="00092DCF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Arial"/>
          <w:szCs w:val="22"/>
          <w:lang w:val="es-ES" w:eastAsia="zh-CN" w:bidi="hi-IN"/>
        </w:rPr>
      </w:pPr>
    </w:p>
    <w:p w14:paraId="4E7C708A" w14:textId="77777777" w:rsidR="000132E0" w:rsidRPr="00F92B4C" w:rsidRDefault="000132E0" w:rsidP="000132E0">
      <w:pPr>
        <w:ind w:firstLine="0"/>
      </w:pPr>
      <w:r w:rsidRPr="000573FA">
        <w:t xml:space="preserve">No obstant, </w:t>
      </w:r>
      <w:r>
        <w:t>la corporació</w:t>
      </w:r>
      <w:r w:rsidRPr="000573FA">
        <w:t xml:space="preserve"> acordarà allò que consideri més oportú</w:t>
      </w:r>
      <w:r>
        <w:t xml:space="preserve">. </w:t>
      </w:r>
    </w:p>
    <w:p w14:paraId="16F64995" w14:textId="77777777" w:rsidR="000132E0" w:rsidRPr="00F92B4C" w:rsidRDefault="000132E0" w:rsidP="000132E0"/>
    <w:p w14:paraId="01719EBE" w14:textId="77777777" w:rsidR="000132E0" w:rsidRPr="00F92B4C" w:rsidRDefault="000132E0" w:rsidP="000132E0"/>
    <w:p w14:paraId="7EE388AE" w14:textId="77777777" w:rsidR="000132E0" w:rsidRPr="00F92B4C" w:rsidRDefault="000132E0" w:rsidP="000132E0">
      <w:pPr>
        <w:widowControl w:val="0"/>
        <w:autoSpaceDE w:val="0"/>
        <w:autoSpaceDN w:val="0"/>
        <w:spacing w:before="120"/>
        <w:ind w:firstLine="0"/>
        <w:rPr>
          <w:rFonts w:eastAsia="Calibri" w:cs="Arial"/>
          <w:color w:val="000000"/>
          <w:sz w:val="22"/>
          <w:szCs w:val="22"/>
          <w:lang w:eastAsia="en-US"/>
        </w:rPr>
      </w:pPr>
      <w:r w:rsidRPr="00F92B4C">
        <w:rPr>
          <w:rFonts w:eastAsia="Calibri" w:cs="Arial"/>
          <w:color w:val="000000"/>
          <w:sz w:val="22"/>
          <w:szCs w:val="22"/>
          <w:lang w:eastAsia="en-US"/>
        </w:rPr>
        <w:t>Moià, a la data de la firma electrònica</w:t>
      </w:r>
    </w:p>
    <w:p w14:paraId="79FF7B1D" w14:textId="77777777" w:rsidR="000132E0" w:rsidRPr="00F92B4C" w:rsidRDefault="000132E0" w:rsidP="000132E0">
      <w:pPr>
        <w:widowControl w:val="0"/>
        <w:autoSpaceDE w:val="0"/>
        <w:autoSpaceDN w:val="0"/>
        <w:spacing w:before="120"/>
        <w:ind w:firstLine="0"/>
        <w:rPr>
          <w:rFonts w:eastAsia="Calibri" w:cs="Arial"/>
          <w:color w:val="000000"/>
          <w:sz w:val="22"/>
          <w:szCs w:val="22"/>
          <w:lang w:eastAsia="en-US"/>
        </w:rPr>
      </w:pPr>
      <w:r>
        <w:rPr>
          <w:rFonts w:eastAsia="Calibri" w:cs="Arial"/>
          <w:color w:val="000000"/>
          <w:sz w:val="22"/>
          <w:szCs w:val="22"/>
          <w:lang w:eastAsia="en-US"/>
        </w:rPr>
        <w:t>Dionís Guiteras i Rubio</w:t>
      </w:r>
      <w:r w:rsidRPr="00F92B4C">
        <w:rPr>
          <w:rFonts w:eastAsia="Calibri" w:cs="Arial"/>
          <w:color w:val="000000"/>
          <w:sz w:val="22"/>
          <w:szCs w:val="22"/>
          <w:lang w:eastAsia="en-US"/>
        </w:rPr>
        <w:t xml:space="preserve"> </w:t>
      </w:r>
    </w:p>
    <w:p w14:paraId="5922EF4F" w14:textId="77777777" w:rsidR="000132E0" w:rsidRPr="00F92B4C" w:rsidRDefault="000132E0" w:rsidP="000132E0">
      <w:pPr>
        <w:ind w:firstLine="0"/>
      </w:pPr>
      <w:r w:rsidRPr="00F92B4C">
        <w:rPr>
          <w:rFonts w:eastAsia="Calibri" w:cs="Arial"/>
          <w:color w:val="000000"/>
          <w:sz w:val="22"/>
          <w:szCs w:val="22"/>
          <w:lang w:eastAsia="en-US"/>
        </w:rPr>
        <w:t>L’alcalde</w:t>
      </w:r>
      <w:r w:rsidRPr="00F92B4C">
        <w:rPr>
          <w:rFonts w:eastAsia="Calibri" w:cs="Arial"/>
          <w:color w:val="000000"/>
          <w:sz w:val="22"/>
          <w:szCs w:val="22"/>
          <w:lang w:eastAsia="en-US"/>
        </w:rPr>
        <w:tab/>
      </w:r>
    </w:p>
    <w:p w14:paraId="36C131C3" w14:textId="77777777" w:rsidR="000132E0" w:rsidRPr="00D62EAB" w:rsidRDefault="000132E0" w:rsidP="00092DCF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eastAsia="DejaVu Sans" w:cs="Arial"/>
          <w:szCs w:val="22"/>
          <w:lang w:val="es-ES" w:eastAsia="zh-CN" w:bidi="hi-IN"/>
        </w:rPr>
      </w:pPr>
    </w:p>
    <w:sectPr w:rsidR="000132E0" w:rsidRPr="00D62EAB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  <w:p w14:paraId="61F767FA" w14:textId="77777777" w:rsidR="008237F7" w:rsidRDefault="008237F7"/>
  <w:p w14:paraId="37B5C503" w14:textId="77777777" w:rsidR="00112411" w:rsidRDefault="00112411"/>
  <w:p w14:paraId="55A70862" w14:textId="77777777" w:rsidR="00112411" w:rsidRDefault="00112411"/>
  <w:p w14:paraId="766C6915" w14:textId="77777777" w:rsidR="00112411" w:rsidRDefault="001124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07D2DD27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E05A02">
      <w:rPr>
        <w:noProof/>
      </w:rPr>
      <w:t>4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E05A02">
        <w:rPr>
          <w:noProof/>
        </w:rPr>
        <w:t>5</w:t>
      </w:r>
    </w:fldSimple>
  </w:p>
  <w:p w14:paraId="326EB2F9" w14:textId="77777777" w:rsidR="008237F7" w:rsidRDefault="008237F7"/>
  <w:p w14:paraId="303C4887" w14:textId="77777777" w:rsidR="00112411" w:rsidRDefault="00112411"/>
  <w:p w14:paraId="2CF823C2" w14:textId="77777777" w:rsidR="00112411" w:rsidRDefault="00112411"/>
  <w:p w14:paraId="7096FE79" w14:textId="77777777" w:rsidR="00112411" w:rsidRDefault="001124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E1469C"/>
    <w:multiLevelType w:val="hybridMultilevel"/>
    <w:tmpl w:val="617C4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B14354"/>
    <w:multiLevelType w:val="hybridMultilevel"/>
    <w:tmpl w:val="74486472"/>
    <w:lvl w:ilvl="0" w:tplc="FA984530">
      <w:start w:val="1"/>
      <w:numFmt w:val="decimal"/>
      <w:lvlText w:val="%1-"/>
      <w:lvlJc w:val="left"/>
      <w:pPr>
        <w:ind w:left="884" w:hanging="360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ca-ES" w:eastAsia="en-US" w:bidi="ar-SA"/>
      </w:rPr>
    </w:lvl>
    <w:lvl w:ilvl="1" w:tplc="ACEE9D40">
      <w:numFmt w:val="bullet"/>
      <w:lvlText w:val="•"/>
      <w:lvlJc w:val="left"/>
      <w:pPr>
        <w:ind w:left="1738" w:hanging="360"/>
      </w:pPr>
      <w:rPr>
        <w:rFonts w:hint="default"/>
        <w:lang w:val="ca-ES" w:eastAsia="en-US" w:bidi="ar-SA"/>
      </w:rPr>
    </w:lvl>
    <w:lvl w:ilvl="2" w:tplc="06EABA78">
      <w:numFmt w:val="bullet"/>
      <w:lvlText w:val="•"/>
      <w:lvlJc w:val="left"/>
      <w:pPr>
        <w:ind w:left="2596" w:hanging="360"/>
      </w:pPr>
      <w:rPr>
        <w:rFonts w:hint="default"/>
        <w:lang w:val="ca-ES" w:eastAsia="en-US" w:bidi="ar-SA"/>
      </w:rPr>
    </w:lvl>
    <w:lvl w:ilvl="3" w:tplc="119C04E2">
      <w:numFmt w:val="bullet"/>
      <w:lvlText w:val="•"/>
      <w:lvlJc w:val="left"/>
      <w:pPr>
        <w:ind w:left="3454" w:hanging="360"/>
      </w:pPr>
      <w:rPr>
        <w:rFonts w:hint="default"/>
        <w:lang w:val="ca-ES" w:eastAsia="en-US" w:bidi="ar-SA"/>
      </w:rPr>
    </w:lvl>
    <w:lvl w:ilvl="4" w:tplc="9EFA4ECC">
      <w:numFmt w:val="bullet"/>
      <w:lvlText w:val="•"/>
      <w:lvlJc w:val="left"/>
      <w:pPr>
        <w:ind w:left="4312" w:hanging="360"/>
      </w:pPr>
      <w:rPr>
        <w:rFonts w:hint="default"/>
        <w:lang w:val="ca-ES" w:eastAsia="en-US" w:bidi="ar-SA"/>
      </w:rPr>
    </w:lvl>
    <w:lvl w:ilvl="5" w:tplc="7D4C6EEC">
      <w:numFmt w:val="bullet"/>
      <w:lvlText w:val="•"/>
      <w:lvlJc w:val="left"/>
      <w:pPr>
        <w:ind w:left="5170" w:hanging="360"/>
      </w:pPr>
      <w:rPr>
        <w:rFonts w:hint="default"/>
        <w:lang w:val="ca-ES" w:eastAsia="en-US" w:bidi="ar-SA"/>
      </w:rPr>
    </w:lvl>
    <w:lvl w:ilvl="6" w:tplc="C0A63F66">
      <w:numFmt w:val="bullet"/>
      <w:lvlText w:val="•"/>
      <w:lvlJc w:val="left"/>
      <w:pPr>
        <w:ind w:left="6028" w:hanging="360"/>
      </w:pPr>
      <w:rPr>
        <w:rFonts w:hint="default"/>
        <w:lang w:val="ca-ES" w:eastAsia="en-US" w:bidi="ar-SA"/>
      </w:rPr>
    </w:lvl>
    <w:lvl w:ilvl="7" w:tplc="B226116E">
      <w:numFmt w:val="bullet"/>
      <w:lvlText w:val="•"/>
      <w:lvlJc w:val="left"/>
      <w:pPr>
        <w:ind w:left="6886" w:hanging="360"/>
      </w:pPr>
      <w:rPr>
        <w:rFonts w:hint="default"/>
        <w:lang w:val="ca-ES" w:eastAsia="en-US" w:bidi="ar-SA"/>
      </w:rPr>
    </w:lvl>
    <w:lvl w:ilvl="8" w:tplc="FDFA1BDA">
      <w:numFmt w:val="bullet"/>
      <w:lvlText w:val="•"/>
      <w:lvlJc w:val="left"/>
      <w:pPr>
        <w:ind w:left="7744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7B216E61"/>
    <w:multiLevelType w:val="hybridMultilevel"/>
    <w:tmpl w:val="2EFC0842"/>
    <w:lvl w:ilvl="0" w:tplc="CCA67F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132E0"/>
    <w:rsid w:val="000157A8"/>
    <w:rsid w:val="000324B8"/>
    <w:rsid w:val="00044C96"/>
    <w:rsid w:val="000571D2"/>
    <w:rsid w:val="00060904"/>
    <w:rsid w:val="00072746"/>
    <w:rsid w:val="00092DCF"/>
    <w:rsid w:val="00092F9E"/>
    <w:rsid w:val="000A47B0"/>
    <w:rsid w:val="000A708B"/>
    <w:rsid w:val="000C2501"/>
    <w:rsid w:val="000D410A"/>
    <w:rsid w:val="000E4F98"/>
    <w:rsid w:val="00112411"/>
    <w:rsid w:val="00130A71"/>
    <w:rsid w:val="001547BE"/>
    <w:rsid w:val="00161131"/>
    <w:rsid w:val="001757CC"/>
    <w:rsid w:val="00184173"/>
    <w:rsid w:val="001A1F49"/>
    <w:rsid w:val="001B66A2"/>
    <w:rsid w:val="001E4519"/>
    <w:rsid w:val="001F1BDE"/>
    <w:rsid w:val="00205A0F"/>
    <w:rsid w:val="00206601"/>
    <w:rsid w:val="00213F3E"/>
    <w:rsid w:val="002254C1"/>
    <w:rsid w:val="002271A9"/>
    <w:rsid w:val="002409A6"/>
    <w:rsid w:val="00243D37"/>
    <w:rsid w:val="0026201A"/>
    <w:rsid w:val="002740C4"/>
    <w:rsid w:val="00274707"/>
    <w:rsid w:val="0029254F"/>
    <w:rsid w:val="002A04C3"/>
    <w:rsid w:val="002A7845"/>
    <w:rsid w:val="002C14F5"/>
    <w:rsid w:val="002D78E8"/>
    <w:rsid w:val="00304A5A"/>
    <w:rsid w:val="00313CB5"/>
    <w:rsid w:val="00320022"/>
    <w:rsid w:val="00326960"/>
    <w:rsid w:val="0036254A"/>
    <w:rsid w:val="003639E3"/>
    <w:rsid w:val="003A0B22"/>
    <w:rsid w:val="003D79D9"/>
    <w:rsid w:val="003E4EA2"/>
    <w:rsid w:val="00403697"/>
    <w:rsid w:val="004126FA"/>
    <w:rsid w:val="004423B6"/>
    <w:rsid w:val="0044477A"/>
    <w:rsid w:val="004661FB"/>
    <w:rsid w:val="00490EA6"/>
    <w:rsid w:val="0049124B"/>
    <w:rsid w:val="004B2D4D"/>
    <w:rsid w:val="004B5556"/>
    <w:rsid w:val="004C64EC"/>
    <w:rsid w:val="004C7D80"/>
    <w:rsid w:val="00517939"/>
    <w:rsid w:val="005747AF"/>
    <w:rsid w:val="005778C3"/>
    <w:rsid w:val="00580AA0"/>
    <w:rsid w:val="00593EC3"/>
    <w:rsid w:val="005A0963"/>
    <w:rsid w:val="005A3EED"/>
    <w:rsid w:val="005B78D0"/>
    <w:rsid w:val="005C4809"/>
    <w:rsid w:val="00601EB4"/>
    <w:rsid w:val="0060373A"/>
    <w:rsid w:val="006121BA"/>
    <w:rsid w:val="00625FBA"/>
    <w:rsid w:val="00640604"/>
    <w:rsid w:val="00641415"/>
    <w:rsid w:val="006532A9"/>
    <w:rsid w:val="00653B27"/>
    <w:rsid w:val="00662273"/>
    <w:rsid w:val="00662B85"/>
    <w:rsid w:val="00666981"/>
    <w:rsid w:val="00676B9A"/>
    <w:rsid w:val="00686408"/>
    <w:rsid w:val="006C3298"/>
    <w:rsid w:val="006F6816"/>
    <w:rsid w:val="0071320A"/>
    <w:rsid w:val="00726AAD"/>
    <w:rsid w:val="00735364"/>
    <w:rsid w:val="007353B3"/>
    <w:rsid w:val="007362D6"/>
    <w:rsid w:val="00737CB6"/>
    <w:rsid w:val="00747BC3"/>
    <w:rsid w:val="0075791C"/>
    <w:rsid w:val="00775D49"/>
    <w:rsid w:val="00790346"/>
    <w:rsid w:val="007D50C7"/>
    <w:rsid w:val="008237F7"/>
    <w:rsid w:val="00835424"/>
    <w:rsid w:val="00844D0B"/>
    <w:rsid w:val="008451B3"/>
    <w:rsid w:val="008540E6"/>
    <w:rsid w:val="008614CB"/>
    <w:rsid w:val="00870AFE"/>
    <w:rsid w:val="00877F43"/>
    <w:rsid w:val="008B617E"/>
    <w:rsid w:val="008E59FD"/>
    <w:rsid w:val="008E7CB9"/>
    <w:rsid w:val="0090288B"/>
    <w:rsid w:val="0092165E"/>
    <w:rsid w:val="009428DA"/>
    <w:rsid w:val="009546DC"/>
    <w:rsid w:val="00981830"/>
    <w:rsid w:val="00997084"/>
    <w:rsid w:val="009A21F2"/>
    <w:rsid w:val="009D3A3F"/>
    <w:rsid w:val="00A04971"/>
    <w:rsid w:val="00A24CDE"/>
    <w:rsid w:val="00A256B4"/>
    <w:rsid w:val="00A67F99"/>
    <w:rsid w:val="00A73068"/>
    <w:rsid w:val="00A81598"/>
    <w:rsid w:val="00A958E8"/>
    <w:rsid w:val="00AA0B5C"/>
    <w:rsid w:val="00AA3A92"/>
    <w:rsid w:val="00B020CD"/>
    <w:rsid w:val="00B1282E"/>
    <w:rsid w:val="00B4333D"/>
    <w:rsid w:val="00B52750"/>
    <w:rsid w:val="00B66C2D"/>
    <w:rsid w:val="00B7031D"/>
    <w:rsid w:val="00B85F89"/>
    <w:rsid w:val="00BA2F55"/>
    <w:rsid w:val="00BE581E"/>
    <w:rsid w:val="00BE5B30"/>
    <w:rsid w:val="00C0779F"/>
    <w:rsid w:val="00C31E97"/>
    <w:rsid w:val="00C36452"/>
    <w:rsid w:val="00C42013"/>
    <w:rsid w:val="00C52E98"/>
    <w:rsid w:val="00C60C47"/>
    <w:rsid w:val="00C87020"/>
    <w:rsid w:val="00C95FFC"/>
    <w:rsid w:val="00CA03DE"/>
    <w:rsid w:val="00CA790C"/>
    <w:rsid w:val="00CB4A35"/>
    <w:rsid w:val="00CE3801"/>
    <w:rsid w:val="00CE4315"/>
    <w:rsid w:val="00CE644C"/>
    <w:rsid w:val="00D11C50"/>
    <w:rsid w:val="00D37DAA"/>
    <w:rsid w:val="00D41BF6"/>
    <w:rsid w:val="00D42B91"/>
    <w:rsid w:val="00D45A0B"/>
    <w:rsid w:val="00D510DC"/>
    <w:rsid w:val="00D62EAB"/>
    <w:rsid w:val="00D73DBE"/>
    <w:rsid w:val="00D76ED0"/>
    <w:rsid w:val="00D827AC"/>
    <w:rsid w:val="00DA0914"/>
    <w:rsid w:val="00DB4DB8"/>
    <w:rsid w:val="00DF3212"/>
    <w:rsid w:val="00E05A02"/>
    <w:rsid w:val="00E1600E"/>
    <w:rsid w:val="00E714C5"/>
    <w:rsid w:val="00E86895"/>
    <w:rsid w:val="00E908BA"/>
    <w:rsid w:val="00EA249F"/>
    <w:rsid w:val="00EB0BB2"/>
    <w:rsid w:val="00EB0D9F"/>
    <w:rsid w:val="00EB656C"/>
    <w:rsid w:val="00ED1F33"/>
    <w:rsid w:val="00F024C5"/>
    <w:rsid w:val="00F05DBC"/>
    <w:rsid w:val="00F07DE5"/>
    <w:rsid w:val="00F14A6D"/>
    <w:rsid w:val="00F24057"/>
    <w:rsid w:val="00F53471"/>
    <w:rsid w:val="00F66AEE"/>
    <w:rsid w:val="00FA0C38"/>
    <w:rsid w:val="00FC32B8"/>
    <w:rsid w:val="00FD0BBD"/>
    <w:rsid w:val="00FD7C44"/>
    <w:rsid w:val="00FF296F"/>
    <w:rsid w:val="00FF6B2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1F2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0831-D9ED-4CD2-8D6D-92198009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164</TotalTime>
  <Pages>2</Pages>
  <Words>275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Maria dels Àngels Aspa Pérez</cp:lastModifiedBy>
  <cp:revision>10</cp:revision>
  <cp:lastPrinted>2017-12-18T09:00:00Z</cp:lastPrinted>
  <dcterms:created xsi:type="dcterms:W3CDTF">2022-04-11T13:28:00Z</dcterms:created>
  <dcterms:modified xsi:type="dcterms:W3CDTF">2022-04-12T12:00:00Z</dcterms:modified>
</cp:coreProperties>
</file>